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B8D" w:rsidRPr="005541A4" w:rsidRDefault="001B7B8D" w:rsidP="001014AC">
      <w:pPr>
        <w:widowControl/>
        <w:shd w:val="clear" w:color="auto" w:fill="FFFFFF"/>
        <w:spacing w:line="600" w:lineRule="atLeast"/>
        <w:rPr>
          <w:rFonts w:ascii="Arial" w:hAnsi="Arial" w:cs="Arial"/>
          <w:color w:val="000000"/>
          <w:kern w:val="0"/>
        </w:rPr>
      </w:pPr>
      <w:r w:rsidRPr="005541A4">
        <w:rPr>
          <w:rFonts w:ascii="黑体" w:eastAsia="黑体" w:hAnsi="黑体" w:cs="Arial" w:hint="eastAsia"/>
          <w:color w:val="000000"/>
          <w:kern w:val="0"/>
          <w:sz w:val="32"/>
          <w:szCs w:val="32"/>
        </w:rPr>
        <w:t>附件</w:t>
      </w:r>
      <w:r w:rsidRPr="005541A4">
        <w:rPr>
          <w:rFonts w:ascii="黑体" w:eastAsia="黑体" w:hAnsi="黑体" w:cs="Arial"/>
          <w:color w:val="000000"/>
          <w:kern w:val="0"/>
          <w:sz w:val="32"/>
          <w:szCs w:val="32"/>
        </w:rPr>
        <w:t>1</w:t>
      </w:r>
      <w:r w:rsidRPr="005541A4">
        <w:rPr>
          <w:rFonts w:ascii="黑体" w:eastAsia="黑体" w:hAnsi="黑体" w:cs="Arial" w:hint="eastAsia"/>
          <w:color w:val="000000"/>
          <w:kern w:val="0"/>
          <w:sz w:val="32"/>
          <w:szCs w:val="32"/>
        </w:rPr>
        <w:t>：</w:t>
      </w:r>
    </w:p>
    <w:p w:rsidR="001B7B8D" w:rsidRPr="005541A4" w:rsidRDefault="001B7B8D" w:rsidP="001014AC">
      <w:pPr>
        <w:widowControl/>
        <w:shd w:val="clear" w:color="auto" w:fill="FFFFFF"/>
        <w:spacing w:line="600" w:lineRule="atLeast"/>
        <w:rPr>
          <w:rFonts w:ascii="Arial" w:hAnsi="Arial" w:cs="Arial"/>
          <w:color w:val="000000"/>
          <w:kern w:val="0"/>
        </w:rPr>
      </w:pPr>
      <w:r w:rsidRPr="005541A4">
        <w:rPr>
          <w:rFonts w:ascii="宋体" w:cs="宋体"/>
          <w:color w:val="000000"/>
          <w:kern w:val="0"/>
          <w:sz w:val="32"/>
          <w:szCs w:val="32"/>
        </w:rPr>
        <w:t> </w:t>
      </w:r>
    </w:p>
    <w:p w:rsidR="001B7B8D" w:rsidRPr="005541A4" w:rsidRDefault="001B7B8D" w:rsidP="001014AC">
      <w:pPr>
        <w:widowControl/>
        <w:shd w:val="clear" w:color="auto" w:fill="FFFFFF"/>
        <w:spacing w:line="600" w:lineRule="atLeast"/>
        <w:jc w:val="center"/>
        <w:rPr>
          <w:rFonts w:ascii="Arial" w:hAnsi="Arial" w:cs="Arial"/>
          <w:color w:val="000000"/>
          <w:kern w:val="0"/>
        </w:rPr>
      </w:pPr>
      <w:r w:rsidRPr="005541A4">
        <w:rPr>
          <w:rFonts w:ascii="黑体" w:eastAsia="黑体" w:hAnsi="黑体" w:cs="Arial" w:hint="eastAsia"/>
          <w:color w:val="000000"/>
          <w:kern w:val="0"/>
          <w:sz w:val="44"/>
          <w:szCs w:val="44"/>
        </w:rPr>
        <w:t>报</w:t>
      </w:r>
      <w:r w:rsidRPr="005541A4">
        <w:rPr>
          <w:rFonts w:ascii="宋体" w:cs="宋体"/>
          <w:color w:val="000000"/>
          <w:kern w:val="0"/>
          <w:sz w:val="44"/>
        </w:rPr>
        <w:t> </w:t>
      </w:r>
      <w:r w:rsidRPr="005541A4">
        <w:rPr>
          <w:rFonts w:ascii="黑体" w:eastAsia="黑体" w:hAnsi="黑体" w:cs="Arial" w:hint="eastAsia"/>
          <w:color w:val="000000"/>
          <w:kern w:val="0"/>
          <w:sz w:val="44"/>
          <w:szCs w:val="44"/>
        </w:rPr>
        <w:t>名</w:t>
      </w:r>
      <w:r w:rsidRPr="005541A4">
        <w:rPr>
          <w:rFonts w:ascii="宋体" w:cs="宋体"/>
          <w:color w:val="000000"/>
          <w:kern w:val="0"/>
          <w:sz w:val="44"/>
        </w:rPr>
        <w:t> </w:t>
      </w:r>
      <w:r w:rsidRPr="005541A4">
        <w:rPr>
          <w:rFonts w:ascii="黑体" w:eastAsia="黑体" w:hAnsi="黑体" w:cs="Arial" w:hint="eastAsia"/>
          <w:color w:val="000000"/>
          <w:kern w:val="0"/>
          <w:sz w:val="44"/>
          <w:szCs w:val="44"/>
        </w:rPr>
        <w:t>细</w:t>
      </w:r>
      <w:r w:rsidRPr="005541A4">
        <w:rPr>
          <w:rFonts w:ascii="宋体" w:cs="宋体"/>
          <w:color w:val="000000"/>
          <w:kern w:val="0"/>
          <w:sz w:val="44"/>
        </w:rPr>
        <w:t> </w:t>
      </w:r>
      <w:r w:rsidRPr="005541A4">
        <w:rPr>
          <w:rFonts w:ascii="黑体" w:eastAsia="黑体" w:hAnsi="黑体" w:cs="Arial" w:hint="eastAsia"/>
          <w:color w:val="000000"/>
          <w:kern w:val="0"/>
          <w:sz w:val="44"/>
          <w:szCs w:val="44"/>
        </w:rPr>
        <w:t>则</w:t>
      </w:r>
    </w:p>
    <w:p w:rsidR="001B7B8D" w:rsidRPr="005541A4" w:rsidRDefault="001B7B8D" w:rsidP="001014AC">
      <w:pPr>
        <w:widowControl/>
        <w:shd w:val="clear" w:color="auto" w:fill="FFFFFF"/>
        <w:spacing w:line="600" w:lineRule="atLeast"/>
        <w:ind w:firstLine="640"/>
        <w:jc w:val="center"/>
        <w:rPr>
          <w:rFonts w:ascii="Arial" w:hAnsi="Arial" w:cs="Arial"/>
          <w:color w:val="000000"/>
          <w:kern w:val="0"/>
        </w:rPr>
      </w:pPr>
      <w:r w:rsidRPr="005541A4">
        <w:rPr>
          <w:rFonts w:ascii="Arial" w:hAnsi="Arial" w:cs="Arial"/>
          <w:color w:val="000000"/>
          <w:kern w:val="0"/>
          <w:sz w:val="32"/>
          <w:szCs w:val="32"/>
        </w:rPr>
        <w:t> </w:t>
      </w:r>
    </w:p>
    <w:p w:rsidR="001B7B8D" w:rsidRPr="005541A4" w:rsidRDefault="001B7B8D" w:rsidP="001014AC">
      <w:pPr>
        <w:widowControl/>
        <w:shd w:val="clear" w:color="auto" w:fill="FFFFFF"/>
        <w:spacing w:line="600" w:lineRule="atLeast"/>
        <w:ind w:firstLine="640"/>
        <w:rPr>
          <w:rFonts w:ascii="Arial" w:hAnsi="Arial" w:cs="Arial"/>
          <w:color w:val="000000"/>
          <w:kern w:val="0"/>
        </w:rPr>
      </w:pPr>
      <w:r w:rsidRPr="005541A4">
        <w:rPr>
          <w:rFonts w:ascii="Arial" w:hAnsi="Arial" w:cs="Arial"/>
          <w:color w:val="000000"/>
          <w:kern w:val="0"/>
          <w:sz w:val="32"/>
          <w:szCs w:val="32"/>
        </w:rPr>
        <w:t>1</w:t>
      </w:r>
      <w:r w:rsidRPr="005541A4">
        <w:rPr>
          <w:rFonts w:ascii="仿宋_GB2312" w:eastAsia="仿宋_GB2312" w:hAnsi="Arial" w:cs="Arial" w:hint="eastAsia"/>
          <w:kern w:val="0"/>
          <w:sz w:val="32"/>
          <w:szCs w:val="32"/>
        </w:rPr>
        <w:t>．</w:t>
      </w:r>
      <w:r w:rsidRPr="005541A4">
        <w:rPr>
          <w:rFonts w:ascii="仿宋_GB2312" w:eastAsia="仿宋_GB2312" w:hAnsi="Arial" w:cs="Arial" w:hint="eastAsia"/>
          <w:color w:val="000000"/>
          <w:kern w:val="0"/>
          <w:sz w:val="32"/>
          <w:szCs w:val="32"/>
        </w:rPr>
        <w:t>《参评作品登记表》由社会主义核心价值观主题微电影征集展示活动办公室统一制作，申报单位或个人可按原样翻印复制。</w:t>
      </w:r>
    </w:p>
    <w:p w:rsidR="001B7B8D" w:rsidRPr="005541A4" w:rsidRDefault="001B7B8D" w:rsidP="001014AC">
      <w:pPr>
        <w:widowControl/>
        <w:shd w:val="clear" w:color="auto" w:fill="FFFFFF"/>
        <w:spacing w:line="600" w:lineRule="atLeast"/>
        <w:ind w:firstLine="640"/>
        <w:rPr>
          <w:rFonts w:ascii="Arial" w:hAnsi="Arial" w:cs="Arial"/>
          <w:color w:val="000000"/>
          <w:kern w:val="0"/>
        </w:rPr>
      </w:pPr>
      <w:r w:rsidRPr="005541A4">
        <w:rPr>
          <w:rFonts w:ascii="Arial" w:hAnsi="Arial" w:cs="Arial"/>
          <w:color w:val="000000"/>
          <w:kern w:val="0"/>
          <w:sz w:val="32"/>
          <w:szCs w:val="32"/>
        </w:rPr>
        <w:t>2</w:t>
      </w:r>
      <w:r w:rsidRPr="005541A4">
        <w:rPr>
          <w:rFonts w:ascii="仿宋_GB2312" w:eastAsia="仿宋_GB2312" w:hAnsi="Arial" w:cs="Arial" w:hint="eastAsia"/>
          <w:kern w:val="0"/>
          <w:sz w:val="32"/>
          <w:szCs w:val="32"/>
        </w:rPr>
        <w:t>．</w:t>
      </w:r>
      <w:r w:rsidRPr="005541A4">
        <w:rPr>
          <w:rFonts w:ascii="仿宋_GB2312" w:eastAsia="仿宋_GB2312" w:hAnsi="Arial" w:cs="Arial" w:hint="eastAsia"/>
          <w:color w:val="000000"/>
          <w:kern w:val="0"/>
          <w:sz w:val="32"/>
          <w:szCs w:val="32"/>
        </w:rPr>
        <w:t>《参评作品登记表》需由申报单位签署意见并加盖印章，个人申报作品需由版权所有者签署意见。</w:t>
      </w:r>
    </w:p>
    <w:p w:rsidR="001B7B8D" w:rsidRPr="005541A4" w:rsidRDefault="001B7B8D" w:rsidP="001014AC">
      <w:pPr>
        <w:widowControl/>
        <w:shd w:val="clear" w:color="auto" w:fill="FFFFFF"/>
        <w:spacing w:line="600" w:lineRule="atLeast"/>
        <w:ind w:firstLine="640"/>
        <w:rPr>
          <w:rFonts w:ascii="Arial" w:hAnsi="Arial" w:cs="Arial"/>
          <w:color w:val="000000"/>
          <w:kern w:val="0"/>
        </w:rPr>
      </w:pPr>
      <w:r w:rsidRPr="005541A4">
        <w:rPr>
          <w:rFonts w:ascii="Arial" w:hAnsi="Arial" w:cs="Arial"/>
          <w:color w:val="000000"/>
          <w:kern w:val="0"/>
          <w:sz w:val="32"/>
          <w:szCs w:val="32"/>
        </w:rPr>
        <w:t>3</w:t>
      </w:r>
      <w:r w:rsidRPr="005541A4">
        <w:rPr>
          <w:rFonts w:ascii="仿宋_GB2312" w:eastAsia="仿宋_GB2312" w:hAnsi="Arial" w:cs="Arial" w:hint="eastAsia"/>
          <w:kern w:val="0"/>
          <w:sz w:val="32"/>
          <w:szCs w:val="32"/>
        </w:rPr>
        <w:t>．</w:t>
      </w:r>
      <w:r w:rsidRPr="005541A4">
        <w:rPr>
          <w:rFonts w:ascii="仿宋_GB2312" w:eastAsia="仿宋_GB2312" w:hAnsi="Arial" w:cs="Arial" w:hint="eastAsia"/>
          <w:color w:val="000000"/>
          <w:kern w:val="0"/>
          <w:sz w:val="32"/>
          <w:szCs w:val="32"/>
        </w:rPr>
        <w:t>申报参评各类评选，应按类别提供相关材料：</w:t>
      </w:r>
    </w:p>
    <w:p w:rsidR="001B7B8D" w:rsidRPr="005541A4" w:rsidRDefault="001B7B8D" w:rsidP="001014AC">
      <w:pPr>
        <w:widowControl/>
        <w:shd w:val="clear" w:color="auto" w:fill="FFFFFF"/>
        <w:spacing w:line="600" w:lineRule="atLeast"/>
        <w:ind w:firstLine="640"/>
        <w:rPr>
          <w:rFonts w:ascii="Arial" w:hAnsi="Arial" w:cs="Arial"/>
          <w:color w:val="000000"/>
          <w:kern w:val="0"/>
        </w:rPr>
      </w:pPr>
      <w:r w:rsidRPr="005541A4">
        <w:rPr>
          <w:rFonts w:ascii="仿宋_GB2312" w:eastAsia="仿宋_GB2312" w:hAnsi="Arial" w:cs="Arial" w:hint="eastAsia"/>
          <w:color w:val="000000"/>
          <w:kern w:val="0"/>
          <w:sz w:val="32"/>
          <w:szCs w:val="32"/>
        </w:rPr>
        <w:t>（</w:t>
      </w:r>
      <w:r w:rsidRPr="005541A4">
        <w:rPr>
          <w:rFonts w:ascii="Arial" w:hAnsi="Arial" w:cs="Arial"/>
          <w:color w:val="000000"/>
          <w:kern w:val="0"/>
          <w:sz w:val="32"/>
          <w:szCs w:val="32"/>
        </w:rPr>
        <w:t>1</w:t>
      </w:r>
      <w:r w:rsidRPr="005541A4">
        <w:rPr>
          <w:rFonts w:ascii="仿宋_GB2312" w:eastAsia="仿宋_GB2312" w:hAnsi="Arial" w:cs="Arial" w:hint="eastAsia"/>
          <w:color w:val="000000"/>
          <w:kern w:val="0"/>
          <w:sz w:val="32"/>
          <w:szCs w:val="32"/>
        </w:rPr>
        <w:t>）作品类：申报单位或个人需发送电子版《参评作品登记表（作品类）》；并提交纸质版《参评作品登记表（作品类）》</w:t>
      </w:r>
      <w:r w:rsidRPr="005541A4">
        <w:rPr>
          <w:rFonts w:ascii="Arial" w:hAnsi="Arial" w:cs="Arial"/>
          <w:color w:val="000000"/>
          <w:kern w:val="0"/>
          <w:sz w:val="32"/>
          <w:szCs w:val="32"/>
        </w:rPr>
        <w:t>10</w:t>
      </w:r>
      <w:r w:rsidRPr="005541A4">
        <w:rPr>
          <w:rFonts w:ascii="仿宋_GB2312" w:eastAsia="仿宋_GB2312" w:hAnsi="Arial" w:cs="Arial" w:hint="eastAsia"/>
          <w:color w:val="000000"/>
          <w:kern w:val="0"/>
          <w:sz w:val="32"/>
          <w:szCs w:val="32"/>
        </w:rPr>
        <w:t>份（可复印），附含作品</w:t>
      </w:r>
      <w:r w:rsidRPr="005541A4">
        <w:rPr>
          <w:rFonts w:ascii="Arial" w:hAnsi="Arial" w:cs="Arial"/>
          <w:color w:val="000000"/>
          <w:kern w:val="0"/>
          <w:sz w:val="32"/>
          <w:szCs w:val="32"/>
        </w:rPr>
        <w:t>U</w:t>
      </w:r>
      <w:r w:rsidRPr="005541A4">
        <w:rPr>
          <w:rFonts w:ascii="仿宋_GB2312" w:eastAsia="仿宋_GB2312" w:hAnsi="Arial" w:cs="Arial" w:hint="eastAsia"/>
          <w:color w:val="000000"/>
          <w:kern w:val="0"/>
          <w:sz w:val="32"/>
          <w:szCs w:val="32"/>
        </w:rPr>
        <w:t>盘</w:t>
      </w:r>
      <w:r>
        <w:rPr>
          <w:rFonts w:ascii="Arial" w:hAnsi="Arial" w:cs="Arial"/>
          <w:color w:val="000000"/>
          <w:kern w:val="0"/>
          <w:sz w:val="32"/>
          <w:szCs w:val="32"/>
        </w:rPr>
        <w:t>3</w:t>
      </w:r>
      <w:r w:rsidRPr="005541A4">
        <w:rPr>
          <w:rFonts w:ascii="仿宋_GB2312" w:eastAsia="仿宋_GB2312" w:hAnsi="Arial" w:cs="Arial" w:hint="eastAsia"/>
          <w:color w:val="000000"/>
          <w:kern w:val="0"/>
          <w:sz w:val="32"/>
          <w:szCs w:val="32"/>
        </w:rPr>
        <w:t>套，及《授权书》</w:t>
      </w:r>
      <w:r w:rsidRPr="005541A4">
        <w:rPr>
          <w:rFonts w:ascii="Arial" w:hAnsi="Arial" w:cs="Arial"/>
          <w:color w:val="000000"/>
          <w:kern w:val="0"/>
          <w:sz w:val="32"/>
          <w:szCs w:val="32"/>
        </w:rPr>
        <w:t>1</w:t>
      </w:r>
      <w:r w:rsidRPr="005541A4">
        <w:rPr>
          <w:rFonts w:ascii="仿宋_GB2312" w:eastAsia="仿宋_GB2312" w:hAnsi="Arial" w:cs="Arial" w:hint="eastAsia"/>
          <w:color w:val="000000"/>
          <w:kern w:val="0"/>
          <w:sz w:val="32"/>
          <w:szCs w:val="32"/>
        </w:rPr>
        <w:t>份。</w:t>
      </w:r>
    </w:p>
    <w:p w:rsidR="001B7B8D" w:rsidRPr="005541A4" w:rsidRDefault="001B7B8D" w:rsidP="001014AC">
      <w:pPr>
        <w:widowControl/>
        <w:shd w:val="clear" w:color="auto" w:fill="FFFFFF"/>
        <w:spacing w:line="600" w:lineRule="atLeast"/>
        <w:ind w:firstLine="640"/>
        <w:rPr>
          <w:rFonts w:ascii="Arial" w:hAnsi="Arial" w:cs="Arial"/>
          <w:color w:val="000000"/>
          <w:kern w:val="0"/>
        </w:rPr>
      </w:pPr>
      <w:r w:rsidRPr="005541A4">
        <w:rPr>
          <w:rFonts w:ascii="仿宋_GB2312" w:eastAsia="仿宋_GB2312" w:hAnsi="Arial" w:cs="Arial" w:hint="eastAsia"/>
          <w:color w:val="000000"/>
          <w:kern w:val="0"/>
          <w:sz w:val="32"/>
          <w:szCs w:val="32"/>
        </w:rPr>
        <w:t>（</w:t>
      </w:r>
      <w:r w:rsidRPr="005541A4">
        <w:rPr>
          <w:rFonts w:ascii="Arial" w:hAnsi="Arial" w:cs="Arial"/>
          <w:color w:val="000000"/>
          <w:kern w:val="0"/>
          <w:sz w:val="32"/>
          <w:szCs w:val="32"/>
        </w:rPr>
        <w:t>2</w:t>
      </w:r>
      <w:r w:rsidRPr="005541A4">
        <w:rPr>
          <w:rFonts w:ascii="仿宋_GB2312" w:eastAsia="仿宋_GB2312" w:hAnsi="Arial" w:cs="Arial" w:hint="eastAsia"/>
          <w:color w:val="000000"/>
          <w:kern w:val="0"/>
          <w:sz w:val="32"/>
          <w:szCs w:val="32"/>
        </w:rPr>
        <w:t>）单项类：申报单位或个人需发送电子版《参评作品登记表（单项类）》；并提交纸质版《参评作品登记表（单项类）》</w:t>
      </w:r>
      <w:r>
        <w:rPr>
          <w:rFonts w:ascii="Arial" w:hAnsi="Arial" w:cs="Arial"/>
          <w:color w:val="000000"/>
          <w:kern w:val="0"/>
          <w:sz w:val="32"/>
          <w:szCs w:val="32"/>
        </w:rPr>
        <w:t>1</w:t>
      </w:r>
      <w:r w:rsidRPr="005541A4">
        <w:rPr>
          <w:rFonts w:ascii="仿宋_GB2312" w:eastAsia="仿宋_GB2312" w:hAnsi="Arial" w:cs="Arial" w:hint="eastAsia"/>
          <w:color w:val="000000"/>
          <w:kern w:val="0"/>
          <w:sz w:val="32"/>
          <w:szCs w:val="32"/>
        </w:rPr>
        <w:t>份（可复印），附含作品</w:t>
      </w:r>
      <w:r w:rsidRPr="005541A4">
        <w:rPr>
          <w:rFonts w:ascii="Arial" w:hAnsi="Arial" w:cs="Arial"/>
          <w:color w:val="000000"/>
          <w:kern w:val="0"/>
          <w:sz w:val="32"/>
          <w:szCs w:val="32"/>
        </w:rPr>
        <w:t>U</w:t>
      </w:r>
      <w:r w:rsidRPr="005541A4">
        <w:rPr>
          <w:rFonts w:ascii="仿宋_GB2312" w:eastAsia="仿宋_GB2312" w:hAnsi="Arial" w:cs="Arial" w:hint="eastAsia"/>
          <w:color w:val="000000"/>
          <w:kern w:val="0"/>
          <w:sz w:val="32"/>
          <w:szCs w:val="32"/>
        </w:rPr>
        <w:t>盘</w:t>
      </w:r>
      <w:r>
        <w:rPr>
          <w:rFonts w:ascii="Arial" w:hAnsi="Arial" w:cs="Arial"/>
          <w:color w:val="000000"/>
          <w:kern w:val="0"/>
          <w:sz w:val="32"/>
          <w:szCs w:val="32"/>
        </w:rPr>
        <w:t>1</w:t>
      </w:r>
      <w:r w:rsidRPr="005541A4">
        <w:rPr>
          <w:rFonts w:ascii="仿宋_GB2312" w:eastAsia="仿宋_GB2312" w:hAnsi="Arial" w:cs="Arial" w:hint="eastAsia"/>
          <w:color w:val="000000"/>
          <w:kern w:val="0"/>
          <w:sz w:val="32"/>
          <w:szCs w:val="32"/>
        </w:rPr>
        <w:t>套，及《授权书》</w:t>
      </w:r>
      <w:r w:rsidRPr="005541A4">
        <w:rPr>
          <w:rFonts w:ascii="Arial" w:hAnsi="Arial" w:cs="Arial"/>
          <w:color w:val="000000"/>
          <w:kern w:val="0"/>
          <w:sz w:val="32"/>
          <w:szCs w:val="32"/>
        </w:rPr>
        <w:t>1</w:t>
      </w:r>
      <w:r w:rsidRPr="005541A4">
        <w:rPr>
          <w:rFonts w:ascii="仿宋_GB2312" w:eastAsia="仿宋_GB2312" w:hAnsi="Arial" w:cs="Arial" w:hint="eastAsia"/>
          <w:color w:val="000000"/>
          <w:kern w:val="0"/>
          <w:sz w:val="32"/>
          <w:szCs w:val="32"/>
        </w:rPr>
        <w:t>份。</w:t>
      </w:r>
      <w:r>
        <w:rPr>
          <w:rFonts w:eastAsia="仿宋_GB2312" w:hint="eastAsia"/>
          <w:bCs/>
          <w:color w:val="000000"/>
          <w:kern w:val="0"/>
          <w:sz w:val="32"/>
          <w:szCs w:val="32"/>
        </w:rPr>
        <w:t>（申报单项类需同时申报作品）</w:t>
      </w:r>
    </w:p>
    <w:p w:rsidR="001B7B8D" w:rsidRPr="005541A4" w:rsidRDefault="001B7B8D" w:rsidP="001014AC">
      <w:pPr>
        <w:widowControl/>
        <w:shd w:val="clear" w:color="auto" w:fill="FFFFFF"/>
        <w:spacing w:line="600" w:lineRule="atLeast"/>
        <w:ind w:firstLine="640"/>
        <w:rPr>
          <w:rFonts w:ascii="Arial" w:hAnsi="Arial" w:cs="Arial"/>
          <w:color w:val="000000"/>
          <w:kern w:val="0"/>
        </w:rPr>
      </w:pPr>
      <w:r w:rsidRPr="005541A4">
        <w:rPr>
          <w:rFonts w:ascii="Arial" w:hAnsi="Arial" w:cs="Arial"/>
          <w:color w:val="000000"/>
          <w:kern w:val="0"/>
          <w:sz w:val="32"/>
          <w:szCs w:val="32"/>
        </w:rPr>
        <w:t>4</w:t>
      </w:r>
      <w:r w:rsidRPr="005541A4">
        <w:rPr>
          <w:rFonts w:ascii="仿宋_GB2312" w:eastAsia="仿宋_GB2312" w:hAnsi="Arial" w:cs="Arial" w:hint="eastAsia"/>
          <w:kern w:val="0"/>
          <w:sz w:val="32"/>
          <w:szCs w:val="32"/>
        </w:rPr>
        <w:t>．</w:t>
      </w:r>
      <w:r w:rsidRPr="005541A4">
        <w:rPr>
          <w:rFonts w:ascii="仿宋_GB2312" w:eastAsia="仿宋_GB2312" w:hAnsi="Arial" w:cs="Arial" w:hint="eastAsia"/>
          <w:color w:val="000000"/>
          <w:kern w:val="0"/>
          <w:sz w:val="32"/>
          <w:szCs w:val="32"/>
        </w:rPr>
        <w:t>报送作品的</w:t>
      </w:r>
      <w:r w:rsidRPr="005541A4">
        <w:rPr>
          <w:rFonts w:ascii="Arial" w:hAnsi="Arial" w:cs="Arial"/>
          <w:color w:val="000000"/>
          <w:kern w:val="0"/>
          <w:sz w:val="32"/>
          <w:szCs w:val="32"/>
        </w:rPr>
        <w:t>U</w:t>
      </w:r>
      <w:r w:rsidRPr="005541A4">
        <w:rPr>
          <w:rFonts w:ascii="仿宋_GB2312" w:eastAsia="仿宋_GB2312" w:hAnsi="Arial" w:cs="Arial" w:hint="eastAsia"/>
          <w:color w:val="000000"/>
          <w:kern w:val="0"/>
          <w:sz w:val="32"/>
          <w:szCs w:val="32"/>
        </w:rPr>
        <w:t>盘请预先检查好，要求片头片尾完整、音画清晰。（请用统一样式</w:t>
      </w:r>
      <w:r w:rsidRPr="005541A4">
        <w:rPr>
          <w:rFonts w:ascii="Arial" w:hAnsi="Arial" w:cs="Arial"/>
          <w:color w:val="000000"/>
          <w:kern w:val="0"/>
          <w:sz w:val="32"/>
          <w:szCs w:val="32"/>
        </w:rPr>
        <w:t>U</w:t>
      </w:r>
      <w:r w:rsidRPr="005541A4">
        <w:rPr>
          <w:rFonts w:ascii="仿宋_GB2312" w:eastAsia="仿宋_GB2312" w:hAnsi="Arial" w:cs="Arial" w:hint="eastAsia"/>
          <w:color w:val="000000"/>
          <w:kern w:val="0"/>
          <w:sz w:val="32"/>
          <w:szCs w:val="32"/>
        </w:rPr>
        <w:t>盘，并贴上小标签注明片名和单位，以便区分；且参评作品登记表里所填写的作品名称和</w:t>
      </w:r>
      <w:r w:rsidRPr="005541A4">
        <w:rPr>
          <w:rFonts w:ascii="Arial" w:hAnsi="Arial" w:cs="Arial"/>
          <w:color w:val="000000"/>
          <w:kern w:val="0"/>
          <w:sz w:val="32"/>
          <w:szCs w:val="32"/>
        </w:rPr>
        <w:t>U</w:t>
      </w:r>
      <w:r w:rsidRPr="005541A4">
        <w:rPr>
          <w:rFonts w:ascii="仿宋_GB2312" w:eastAsia="仿宋_GB2312" w:hAnsi="Arial" w:cs="Arial" w:hint="eastAsia"/>
          <w:color w:val="000000"/>
          <w:kern w:val="0"/>
          <w:sz w:val="32"/>
          <w:szCs w:val="32"/>
        </w:rPr>
        <w:t>盘里影片名称要一致，不可有简写。）</w:t>
      </w:r>
      <w:r>
        <w:rPr>
          <w:rFonts w:eastAsia="仿宋_GB2312" w:hint="eastAsia"/>
          <w:bCs/>
          <w:color w:val="000000"/>
          <w:kern w:val="0"/>
          <w:sz w:val="32"/>
          <w:szCs w:val="32"/>
        </w:rPr>
        <w:t>（注：只接收</w:t>
      </w:r>
      <w:r>
        <w:rPr>
          <w:rFonts w:eastAsia="仿宋_GB2312"/>
          <w:bCs/>
          <w:color w:val="000000"/>
          <w:kern w:val="0"/>
          <w:sz w:val="32"/>
          <w:szCs w:val="32"/>
        </w:rPr>
        <w:t>U</w:t>
      </w:r>
      <w:r>
        <w:rPr>
          <w:rFonts w:eastAsia="仿宋_GB2312" w:hint="eastAsia"/>
          <w:bCs/>
          <w:color w:val="000000"/>
          <w:kern w:val="0"/>
          <w:sz w:val="32"/>
          <w:szCs w:val="32"/>
        </w:rPr>
        <w:t>盘，其他形式报送影片一律不予接收。）</w:t>
      </w:r>
    </w:p>
    <w:p w:rsidR="001B7B8D" w:rsidRPr="005541A4" w:rsidRDefault="001B7B8D" w:rsidP="001014AC">
      <w:pPr>
        <w:widowControl/>
        <w:shd w:val="clear" w:color="auto" w:fill="FFFFFF"/>
        <w:spacing w:line="600" w:lineRule="atLeast"/>
        <w:ind w:firstLine="644"/>
        <w:rPr>
          <w:rFonts w:ascii="Arial" w:hAnsi="Arial" w:cs="Arial"/>
          <w:color w:val="000000"/>
          <w:kern w:val="0"/>
        </w:rPr>
      </w:pPr>
      <w:r w:rsidRPr="005541A4">
        <w:rPr>
          <w:rFonts w:ascii="Arial" w:hAnsi="Arial" w:cs="Arial"/>
          <w:color w:val="000000"/>
          <w:kern w:val="0"/>
          <w:sz w:val="32"/>
          <w:szCs w:val="32"/>
        </w:rPr>
        <w:t>5</w:t>
      </w:r>
      <w:r w:rsidRPr="005541A4">
        <w:rPr>
          <w:rFonts w:ascii="仿宋_GB2312" w:eastAsia="仿宋_GB2312" w:hAnsi="Arial" w:cs="Arial" w:hint="eastAsia"/>
          <w:kern w:val="0"/>
          <w:sz w:val="32"/>
          <w:szCs w:val="32"/>
        </w:rPr>
        <w:t>．</w:t>
      </w:r>
      <w:r w:rsidRPr="005541A4">
        <w:rPr>
          <w:rFonts w:ascii="仿宋_GB2312" w:eastAsia="仿宋_GB2312" w:hAnsi="Arial" w:cs="Arial" w:hint="eastAsia"/>
          <w:color w:val="000000"/>
          <w:kern w:val="0"/>
          <w:sz w:val="32"/>
          <w:szCs w:val="32"/>
        </w:rPr>
        <w:t>所有申报材料中必须标明参选作品的版权所有者的单位全称、主创人员名单及版权所有者单位联系人的姓名、通讯地址、电话号码、传真号码等。</w:t>
      </w:r>
    </w:p>
    <w:p w:rsidR="001B7B8D" w:rsidRPr="005541A4" w:rsidRDefault="001B7B8D" w:rsidP="001014AC">
      <w:pPr>
        <w:widowControl/>
        <w:shd w:val="clear" w:color="auto" w:fill="FFFFFF"/>
        <w:spacing w:line="600" w:lineRule="atLeast"/>
        <w:ind w:firstLine="644"/>
        <w:rPr>
          <w:rFonts w:ascii="Arial" w:hAnsi="Arial" w:cs="Arial"/>
          <w:color w:val="000000"/>
          <w:kern w:val="0"/>
        </w:rPr>
      </w:pPr>
      <w:r w:rsidRPr="005541A4">
        <w:rPr>
          <w:rFonts w:ascii="Arial" w:hAnsi="Arial" w:cs="Arial"/>
          <w:color w:val="000000"/>
          <w:kern w:val="0"/>
          <w:sz w:val="32"/>
          <w:szCs w:val="32"/>
        </w:rPr>
        <w:t>6</w:t>
      </w:r>
      <w:r w:rsidRPr="005541A4">
        <w:rPr>
          <w:rFonts w:ascii="仿宋_GB2312" w:eastAsia="仿宋_GB2312" w:hAnsi="Arial" w:cs="Arial" w:hint="eastAsia"/>
          <w:kern w:val="0"/>
          <w:sz w:val="32"/>
          <w:szCs w:val="32"/>
        </w:rPr>
        <w:t>．</w:t>
      </w:r>
      <w:r w:rsidRPr="005541A4">
        <w:rPr>
          <w:rFonts w:ascii="仿宋_GB2312" w:eastAsia="仿宋_GB2312" w:hAnsi="Arial" w:cs="Arial" w:hint="eastAsia"/>
          <w:color w:val="000000"/>
          <w:kern w:val="0"/>
          <w:sz w:val="32"/>
          <w:szCs w:val="32"/>
        </w:rPr>
        <w:t>报送参评的</w:t>
      </w:r>
      <w:r w:rsidRPr="005541A4">
        <w:rPr>
          <w:rFonts w:ascii="Arial" w:hAnsi="Arial" w:cs="Arial"/>
          <w:color w:val="000000"/>
          <w:kern w:val="0"/>
          <w:sz w:val="32"/>
          <w:szCs w:val="32"/>
        </w:rPr>
        <w:t>U</w:t>
      </w:r>
      <w:r w:rsidRPr="005541A4">
        <w:rPr>
          <w:rFonts w:ascii="仿宋_GB2312" w:eastAsia="仿宋_GB2312" w:hAnsi="Arial" w:cs="Arial" w:hint="eastAsia"/>
          <w:color w:val="000000"/>
          <w:kern w:val="0"/>
          <w:sz w:val="32"/>
          <w:szCs w:val="32"/>
        </w:rPr>
        <w:t>盘、以及相关文字材料不再退还。</w:t>
      </w:r>
    </w:p>
    <w:p w:rsidR="001B7B8D" w:rsidRPr="005541A4" w:rsidRDefault="001B7B8D" w:rsidP="001014AC">
      <w:pPr>
        <w:widowControl/>
        <w:shd w:val="clear" w:color="auto" w:fill="FFFFFF"/>
        <w:spacing w:line="600" w:lineRule="atLeast"/>
        <w:ind w:firstLine="644"/>
        <w:rPr>
          <w:rFonts w:ascii="Arial" w:hAnsi="Arial" w:cs="Arial"/>
          <w:color w:val="000000"/>
          <w:kern w:val="0"/>
        </w:rPr>
      </w:pPr>
      <w:r w:rsidRPr="005541A4">
        <w:rPr>
          <w:rFonts w:ascii="Arial" w:hAnsi="Arial" w:cs="Arial"/>
          <w:color w:val="000000"/>
          <w:kern w:val="0"/>
          <w:sz w:val="32"/>
          <w:szCs w:val="32"/>
        </w:rPr>
        <w:t>7</w:t>
      </w:r>
      <w:r w:rsidRPr="005541A4">
        <w:rPr>
          <w:rFonts w:ascii="仿宋_GB2312" w:eastAsia="仿宋_GB2312" w:hAnsi="Arial" w:cs="Arial" w:hint="eastAsia"/>
          <w:kern w:val="0"/>
          <w:sz w:val="32"/>
          <w:szCs w:val="32"/>
        </w:rPr>
        <w:t>．</w:t>
      </w:r>
      <w:r w:rsidRPr="005541A4">
        <w:rPr>
          <w:rFonts w:ascii="仿宋_GB2312" w:eastAsia="仿宋_GB2312" w:hAnsi="Arial" w:cs="Arial" w:hint="eastAsia"/>
          <w:color w:val="000000"/>
          <w:kern w:val="0"/>
          <w:sz w:val="32"/>
          <w:szCs w:val="32"/>
        </w:rPr>
        <w:t>社会主义核心价值观主题微电影征集展示活动办公室向每位参评评委提供如下文字材料：关于优秀作品评选工作的说明，参评作品及参评人员评审表，及各种相关文字材料等。</w:t>
      </w:r>
    </w:p>
    <w:p w:rsidR="001B7B8D" w:rsidRPr="001014AC" w:rsidRDefault="001B7B8D" w:rsidP="001014AC">
      <w:bookmarkStart w:id="0" w:name="_GoBack"/>
      <w:bookmarkEnd w:id="0"/>
    </w:p>
    <w:sectPr w:rsidR="001B7B8D" w:rsidRPr="001014AC" w:rsidSect="003F63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B8D" w:rsidRDefault="001B7B8D" w:rsidP="00782EEF">
      <w:r>
        <w:separator/>
      </w:r>
    </w:p>
  </w:endnote>
  <w:endnote w:type="continuationSeparator" w:id="1">
    <w:p w:rsidR="001B7B8D" w:rsidRDefault="001B7B8D" w:rsidP="00782E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B8D" w:rsidRDefault="001B7B8D" w:rsidP="00782EEF">
      <w:r>
        <w:separator/>
      </w:r>
    </w:p>
  </w:footnote>
  <w:footnote w:type="continuationSeparator" w:id="1">
    <w:p w:rsidR="001B7B8D" w:rsidRDefault="001B7B8D" w:rsidP="00782E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019F"/>
    <w:rsid w:val="001014AC"/>
    <w:rsid w:val="001B7B8D"/>
    <w:rsid w:val="002C5477"/>
    <w:rsid w:val="003F6397"/>
    <w:rsid w:val="00474758"/>
    <w:rsid w:val="005541A4"/>
    <w:rsid w:val="005A4285"/>
    <w:rsid w:val="007363FF"/>
    <w:rsid w:val="00782EEF"/>
    <w:rsid w:val="00951647"/>
    <w:rsid w:val="00983630"/>
    <w:rsid w:val="00996B0D"/>
    <w:rsid w:val="009C2B24"/>
    <w:rsid w:val="00A5256A"/>
    <w:rsid w:val="00AF4632"/>
    <w:rsid w:val="00C1019F"/>
    <w:rsid w:val="00DB61BB"/>
    <w:rsid w:val="00F4420B"/>
    <w:rsid w:val="00F73B0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19F"/>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2EE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82EEF"/>
    <w:rPr>
      <w:rFonts w:ascii="Times New Roman" w:eastAsia="宋体" w:hAnsi="Times New Roman" w:cs="Times New Roman"/>
      <w:sz w:val="18"/>
      <w:szCs w:val="18"/>
    </w:rPr>
  </w:style>
  <w:style w:type="paragraph" w:styleId="Footer">
    <w:name w:val="footer"/>
    <w:basedOn w:val="Normal"/>
    <w:link w:val="FooterChar"/>
    <w:uiPriority w:val="99"/>
    <w:rsid w:val="00782EE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82E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2</Pages>
  <Words>91</Words>
  <Characters>524</Characters>
  <Application>Microsoft Office Outlook</Application>
  <DocSecurity>0</DocSecurity>
  <Lines>0</Lines>
  <Paragraphs>0</Paragraphs>
  <ScaleCrop>false</ScaleCrop>
  <Company>中国石化</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中原油田</dc:creator>
  <cp:keywords/>
  <dc:description/>
  <cp:lastModifiedBy>雨林木风</cp:lastModifiedBy>
  <cp:revision>9</cp:revision>
  <dcterms:created xsi:type="dcterms:W3CDTF">2017-04-13T02:45:00Z</dcterms:created>
  <dcterms:modified xsi:type="dcterms:W3CDTF">2018-03-29T10:58:00Z</dcterms:modified>
</cp:coreProperties>
</file>